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ontserrat" w:cs="Montserrat" w:eastAsia="Montserrat" w:hAnsi="Montserrat"/>
          <w:b w:val="1"/>
          <w:color w:val="333333"/>
          <w:sz w:val="28"/>
          <w:szCs w:val="28"/>
        </w:rPr>
      </w:pPr>
      <w:r w:rsidDel="00000000" w:rsidR="00000000" w:rsidRPr="00000000">
        <w:rPr>
          <w:rtl w:val="0"/>
        </w:rPr>
      </w:r>
    </w:p>
    <w:p w:rsidR="00000000" w:rsidDel="00000000" w:rsidP="00000000" w:rsidRDefault="00000000" w:rsidRPr="00000000" w14:paraId="00000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ontserrat" w:cs="Montserrat" w:eastAsia="Montserrat" w:hAnsi="Montserrat"/>
          <w:b w:val="1"/>
          <w:color w:val="333333"/>
          <w:sz w:val="28"/>
          <w:szCs w:val="28"/>
        </w:rPr>
      </w:pPr>
      <w:r w:rsidDel="00000000" w:rsidR="00000000" w:rsidRPr="00000000">
        <w:rPr>
          <w:rFonts w:ascii="Montserrat" w:cs="Montserrat" w:eastAsia="Montserrat" w:hAnsi="Montserrat"/>
          <w:b w:val="1"/>
          <w:color w:val="333333"/>
          <w:sz w:val="28"/>
          <w:szCs w:val="28"/>
          <w:rtl w:val="0"/>
        </w:rPr>
        <w:t xml:space="preserve">Volvo Car México </w:t>
      </w:r>
      <w:r w:rsidDel="00000000" w:rsidR="00000000" w:rsidRPr="00000000">
        <w:rPr>
          <w:rFonts w:ascii="Montserrat" w:cs="Montserrat" w:eastAsia="Montserrat" w:hAnsi="Montserrat"/>
          <w:b w:val="1"/>
          <w:color w:val="333333"/>
          <w:sz w:val="28"/>
          <w:szCs w:val="28"/>
          <w:rtl w:val="0"/>
        </w:rPr>
        <w:t xml:space="preserve">incrementa unidades vendidas un 25% comparado con 2021</w:t>
      </w:r>
    </w:p>
    <w:p w:rsidR="00000000" w:rsidDel="00000000" w:rsidP="00000000" w:rsidRDefault="00000000" w:rsidRPr="00000000" w14:paraId="00000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Rule="auto"/>
        <w:ind w:left="0" w:firstLine="0"/>
        <w:jc w:val="both"/>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w:t>
      </w:r>
      <w:r w:rsidDel="00000000" w:rsidR="00000000" w:rsidRPr="00000000">
        <w:rPr>
          <w:rtl w:val="0"/>
        </w:rPr>
      </w:r>
    </w:p>
    <w:p w:rsidR="00000000" w:rsidDel="00000000" w:rsidP="00000000" w:rsidRDefault="00000000" w:rsidRPr="00000000" w14:paraId="0000000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Rule="auto"/>
        <w:ind w:left="720" w:hanging="360"/>
        <w:jc w:val="both"/>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Durante el 2022 el 29% de las unidades vendidas de la marca fueron </w:t>
      </w:r>
      <w:r w:rsidDel="00000000" w:rsidR="00000000" w:rsidRPr="00000000">
        <w:rPr>
          <w:rFonts w:ascii="Montserrat" w:cs="Montserrat" w:eastAsia="Montserrat" w:hAnsi="Montserrat"/>
          <w:color w:val="333333"/>
          <w:rtl w:val="0"/>
        </w:rPr>
        <w:t xml:space="preserve">electrificadas </w:t>
      </w:r>
      <w:r w:rsidDel="00000000" w:rsidR="00000000" w:rsidRPr="00000000">
        <w:rPr>
          <w:rtl w:val="0"/>
        </w:rPr>
      </w:r>
    </w:p>
    <w:p w:rsidR="00000000" w:rsidDel="00000000" w:rsidP="00000000" w:rsidRDefault="00000000" w:rsidRPr="00000000" w14:paraId="0000000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Rule="auto"/>
        <w:ind w:left="720" w:hanging="360"/>
        <w:jc w:val="both"/>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A nivel global las ventas de automóviles puramente eléctricos de Volvo Cars se incrementaron un 10.9% </w:t>
      </w:r>
      <w:r w:rsidDel="00000000" w:rsidR="00000000" w:rsidRPr="00000000">
        <w:rPr>
          <w:rFonts w:ascii="Montserrat" w:cs="Montserrat" w:eastAsia="Montserrat" w:hAnsi="Montserrat"/>
          <w:color w:val="333333"/>
          <w:rtl w:val="0"/>
        </w:rPr>
        <w:t xml:space="preserve"> </w:t>
      </w:r>
    </w:p>
    <w:p w:rsidR="00000000" w:rsidDel="00000000" w:rsidP="00000000" w:rsidRDefault="00000000" w:rsidRPr="00000000" w14:paraId="00000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Rule="auto"/>
        <w:ind w:left="720" w:firstLine="0"/>
        <w:jc w:val="both"/>
        <w:rPr>
          <w:rFonts w:ascii="Montserrat" w:cs="Montserrat" w:eastAsia="Montserrat" w:hAnsi="Montserrat"/>
          <w:color w:val="333333"/>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Montserrat" w:cs="Montserrat" w:eastAsia="Montserrat" w:hAnsi="Montserrat"/>
          <w:color w:val="333333"/>
          <w:sz w:val="22"/>
          <w:szCs w:val="22"/>
        </w:rPr>
      </w:pPr>
      <w:r w:rsidDel="00000000" w:rsidR="00000000" w:rsidRPr="00000000">
        <w:rPr>
          <w:rFonts w:ascii="Montserrat" w:cs="Montserrat" w:eastAsia="Montserrat" w:hAnsi="Montserrat"/>
          <w:b w:val="1"/>
          <w:color w:val="333333"/>
          <w:sz w:val="22"/>
          <w:szCs w:val="22"/>
          <w:rtl w:val="0"/>
        </w:rPr>
        <w:t xml:space="preserve">Ciudad de México,</w:t>
      </w:r>
      <w:r w:rsidDel="00000000" w:rsidR="00000000" w:rsidRPr="00000000">
        <w:rPr>
          <w:rFonts w:ascii="Montserrat" w:cs="Montserrat" w:eastAsia="Montserrat" w:hAnsi="Montserrat"/>
          <w:b w:val="1"/>
          <w:color w:val="333333"/>
          <w:sz w:val="22"/>
          <w:szCs w:val="22"/>
          <w:rtl w:val="0"/>
        </w:rPr>
        <w:t xml:space="preserve"> 09 de enero de 2023.-</w:t>
      </w:r>
      <w:r w:rsidDel="00000000" w:rsidR="00000000" w:rsidRPr="00000000">
        <w:rPr>
          <w:rFonts w:ascii="Montserrat" w:cs="Montserrat" w:eastAsia="Montserrat" w:hAnsi="Montserrat"/>
          <w:b w:val="1"/>
          <w:i w:val="0"/>
          <w:smallCaps w:val="0"/>
          <w:strike w:val="0"/>
          <w:color w:val="333333"/>
          <w:sz w:val="22"/>
          <w:szCs w:val="22"/>
          <w:u w:val="none"/>
          <w:shd w:fill="auto" w:val="clear"/>
          <w:vertAlign w:val="baseline"/>
          <w:rtl w:val="0"/>
        </w:rPr>
        <w:t xml:space="preserve"> </w:t>
      </w:r>
      <w:r w:rsidDel="00000000" w:rsidR="00000000" w:rsidRPr="00000000">
        <w:rPr>
          <w:rFonts w:ascii="Montserrat" w:cs="Montserrat" w:eastAsia="Montserrat" w:hAnsi="Montserrat"/>
          <w:color w:val="333333"/>
          <w:sz w:val="22"/>
          <w:szCs w:val="22"/>
          <w:rtl w:val="0"/>
        </w:rPr>
        <w:t xml:space="preserve">Volvo Car México anuncia la venta de 4,043 unidades durante el 2022,  lo que representa un incremento del 25% comparado con el 2021. Asimismo, del total de ventas logradas el 29% fueron de unidades </w:t>
      </w:r>
      <w:r w:rsidDel="00000000" w:rsidR="00000000" w:rsidRPr="00000000">
        <w:rPr>
          <w:rFonts w:ascii="Montserrat" w:cs="Montserrat" w:eastAsia="Montserrat" w:hAnsi="Montserrat"/>
          <w:color w:val="333333"/>
          <w:sz w:val="22"/>
          <w:szCs w:val="22"/>
          <w:rtl w:val="0"/>
        </w:rPr>
        <w:t xml:space="preserve">electrificadas.</w:t>
      </w:r>
      <w:r w:rsidDel="00000000" w:rsidR="00000000" w:rsidRPr="00000000">
        <w:rPr>
          <w:rFonts w:ascii="Montserrat" w:cs="Montserrat" w:eastAsia="Montserrat" w:hAnsi="Montserrat"/>
          <w:color w:val="333333"/>
          <w:sz w:val="22"/>
          <w:szCs w:val="22"/>
          <w:rtl w:val="0"/>
        </w:rPr>
        <w:t xml:space="preserve"> Volvo Cars a nivel global logró que las ventas de automóviles puramente eléctricos  aumentará un 10.9% .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Montserrat" w:cs="Montserrat" w:eastAsia="Montserrat" w:hAnsi="Montserrat"/>
          <w:color w:val="333333"/>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Montserrat" w:cs="Montserrat" w:eastAsia="Montserrat" w:hAnsi="Montserrat"/>
          <w:color w:val="333333"/>
          <w:sz w:val="22"/>
          <w:szCs w:val="22"/>
        </w:rPr>
      </w:pPr>
      <w:r w:rsidDel="00000000" w:rsidR="00000000" w:rsidRPr="00000000">
        <w:rPr>
          <w:rFonts w:ascii="Montserrat" w:cs="Montserrat" w:eastAsia="Montserrat" w:hAnsi="Montserrat"/>
          <w:color w:val="333333"/>
          <w:sz w:val="22"/>
          <w:szCs w:val="22"/>
          <w:rtl w:val="0"/>
        </w:rPr>
        <w:t xml:space="preserve">Los resultados reflejan la atracción y acercamiento con clientes que logró la marca sueca en México a través del lanzamiento de Volvo C40 Recharge, el cual fue el primer modelo diseñado 100% eléctrico; la develación de la Volvo EX90 que muestra el futuro de Volvo Cars y la llegada de la nueva versión Recharge Plus en los modelos de Volvo XC40 y C40 que dan mayor accesibilidad a sus modelos eléctricos.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Montserrat" w:cs="Montserrat" w:eastAsia="Montserrat" w:hAnsi="Montserrat"/>
          <w:color w:val="333333"/>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Montserrat" w:cs="Montserrat" w:eastAsia="Montserrat" w:hAnsi="Montserrat"/>
          <w:color w:val="333333"/>
          <w:sz w:val="22"/>
          <w:szCs w:val="22"/>
        </w:rPr>
      </w:pPr>
      <w:r w:rsidDel="00000000" w:rsidR="00000000" w:rsidRPr="00000000">
        <w:rPr>
          <w:rFonts w:ascii="Montserrat" w:cs="Montserrat" w:eastAsia="Montserrat" w:hAnsi="Montserrat"/>
          <w:color w:val="333333"/>
          <w:sz w:val="22"/>
          <w:szCs w:val="22"/>
          <w:rtl w:val="0"/>
        </w:rPr>
        <w:t xml:space="preserve">A pesar de ser un año con un contexto internacional complicado, Volvo Car México logró conseguir este resultado gracias a la confianza de los clientes con la marca y el compromiso de Volvo Cars por brindar seguridad y libertad de movilidad a todos los usuarios por medio de la tecnología, la innovación y el diseño en cada uno de sus  modelos.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Montserrat" w:cs="Montserrat" w:eastAsia="Montserrat" w:hAnsi="Montserrat"/>
          <w:color w:val="333333"/>
          <w:sz w:val="22"/>
          <w:szCs w:val="22"/>
        </w:rPr>
      </w:pPr>
      <w:r w:rsidDel="00000000" w:rsidR="00000000" w:rsidRPr="00000000">
        <w:rPr>
          <w:rtl w:val="0"/>
        </w:rPr>
      </w:r>
    </w:p>
    <w:p w:rsidR="00000000" w:rsidDel="00000000" w:rsidP="00000000" w:rsidRDefault="00000000" w:rsidRPr="00000000" w14:paraId="000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cs="Montserrat" w:eastAsia="Montserrat" w:hAnsi="Montserrat"/>
          <w:color w:val="333333"/>
          <w:sz w:val="22"/>
          <w:szCs w:val="22"/>
        </w:rPr>
      </w:pPr>
      <w:r w:rsidDel="00000000" w:rsidR="00000000" w:rsidRPr="00000000">
        <w:rPr>
          <w:rFonts w:ascii="Montserrat" w:cs="Montserrat" w:eastAsia="Montserrat" w:hAnsi="Montserrat"/>
          <w:color w:val="333333"/>
          <w:sz w:val="22"/>
          <w:szCs w:val="22"/>
          <w:rtl w:val="0"/>
        </w:rPr>
        <w:t xml:space="preserve">Estos resultados son muestra del trabajo de Volvo Car México por ofrecer libertad de movilidad a través de la tecnología, seguridad y sustentabilidad, además de la cercanía de la </w:t>
      </w:r>
      <w:r w:rsidDel="00000000" w:rsidR="00000000" w:rsidRPr="00000000">
        <w:rPr>
          <w:rFonts w:ascii="Montserrat" w:cs="Montserrat" w:eastAsia="Montserrat" w:hAnsi="Montserrat"/>
          <w:color w:val="333333"/>
          <w:sz w:val="22"/>
          <w:szCs w:val="22"/>
          <w:rtl w:val="0"/>
        </w:rPr>
        <w:t xml:space="preserve">marca</w:t>
      </w:r>
      <w:r w:rsidDel="00000000" w:rsidR="00000000" w:rsidRPr="00000000">
        <w:rPr>
          <w:rFonts w:ascii="Montserrat" w:cs="Montserrat" w:eastAsia="Montserrat" w:hAnsi="Montserrat"/>
          <w:color w:val="333333"/>
          <w:sz w:val="22"/>
          <w:szCs w:val="22"/>
          <w:rtl w:val="0"/>
        </w:rPr>
        <w:t xml:space="preserve"> con sus clientes gracias a la atención especializada, el seguimiento postventa y la cobertura por medio de su red de distribuidores a lo largo del país.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Montserrat" w:cs="Montserrat" w:eastAsia="Montserrat" w:hAnsi="Montserrat"/>
          <w:color w:val="333333"/>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spacing w:after="280" w:before="280" w:lineRule="auto"/>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1"/>
          <w:sz w:val="20"/>
          <w:szCs w:val="20"/>
          <w:rtl w:val="0"/>
        </w:rPr>
        <w:t xml:space="preserve">Volvo Cars en 2020-2021</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Montserrat" w:cs="Montserrat" w:eastAsia="Montserrat" w:hAnsi="Montserrat"/>
          <w:b w:val="0"/>
          <w:i w:val="1"/>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18"/>
          <w:szCs w:val="18"/>
          <w:u w:val="none"/>
          <w:shd w:fill="auto" w:val="clear"/>
          <w:vertAlign w:val="baseline"/>
          <w:rtl w:val="0"/>
        </w:rPr>
        <w:t xml:space="preserve">Durante los doce meses comprendidos entre julio de 2020 y junio de 2021, Volvo Car </w:t>
      </w:r>
      <w:r w:rsidDel="00000000" w:rsidR="00000000" w:rsidRPr="00000000">
        <w:rPr>
          <w:rFonts w:ascii="Montserrat" w:cs="Montserrat" w:eastAsia="Montserrat" w:hAnsi="Montserrat"/>
          <w:i w:val="1"/>
          <w:sz w:val="18"/>
          <w:szCs w:val="18"/>
          <w:rtl w:val="0"/>
        </w:rPr>
        <w:t xml:space="preserve">Group</w:t>
      </w:r>
      <w:r w:rsidDel="00000000" w:rsidR="00000000" w:rsidRPr="00000000">
        <w:rPr>
          <w:rFonts w:ascii="Montserrat" w:cs="Montserrat" w:eastAsia="Montserrat" w:hAnsi="Montserrat"/>
          <w:b w:val="0"/>
          <w:i w:val="1"/>
          <w:smallCaps w:val="0"/>
          <w:strike w:val="0"/>
          <w:color w:val="000000"/>
          <w:sz w:val="18"/>
          <w:szCs w:val="18"/>
          <w:u w:val="none"/>
          <w:shd w:fill="auto" w:val="clear"/>
          <w:vertAlign w:val="baseline"/>
          <w:rtl w:val="0"/>
        </w:rPr>
        <w:t xml:space="preserve"> registró un beneficio operativo de 22,5 BSEK (14,3 BSEK en 2019). Los ingresos durante el período ascendieron a 292,1 BSEK (274,1 BSEK), mientras que las ventas globales alcanzaron los 773.000 coches.</w:t>
      </w:r>
    </w:p>
    <w:p w:rsidR="00000000" w:rsidDel="00000000" w:rsidP="00000000" w:rsidRDefault="00000000" w:rsidRPr="00000000" w14:paraId="00000013">
      <w:pPr>
        <w:spacing w:after="280" w:before="280" w:lineRule="auto"/>
        <w:jc w:val="both"/>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Acerca del Grupo Volvo Car </w:t>
      </w:r>
    </w:p>
    <w:p w:rsidR="00000000" w:rsidDel="00000000" w:rsidP="00000000" w:rsidRDefault="00000000" w:rsidRPr="00000000" w14:paraId="00000014">
      <w:pPr>
        <w:spacing w:after="280" w:before="280" w:lineRule="auto"/>
        <w:jc w:val="both"/>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Volvo Cars fue fundado en 1927. Hoy en día, es una de las marcas de automóviles más conocidas y respetadas del mundo con ventas de 661,713 coches en 2020 en 100 países. Volvo Cars forma parte de Zhejiang Geely Holding desde 2010.</w:t>
        <w:br w:type="textWrapping"/>
        <w:t xml:space="preserve">Al término del 2020, Volvo Cars contaba con aproximadamente 40,000 empleados (41,500) trabajando de tiempo completo. Las oficinas de Volvo en cuanto al desarrollo de producto, mercadotecnia y administración se encuentran principalmente en Gothenburg, Suecia. Las oficinas principales de APAC están en Shanghai. Las principales plantas de producción se encuentran en Gothenburg (Suecia), Gante (Bélgica), Carolina del Sur (Estados Unidos), Chengdu y Daqing (China). Los motores son fabricados en Skövde (Suecia) y Zhangjiakou (China). Los componentes del cuerpo se fabrican en Olofström (Suecia). </w:t>
      </w:r>
    </w:p>
    <w:p w:rsidR="00000000" w:rsidDel="00000000" w:rsidP="00000000" w:rsidRDefault="00000000" w:rsidRPr="00000000" w14:paraId="00000015">
      <w:pPr>
        <w:spacing w:after="280" w:before="280" w:lineRule="auto"/>
        <w:jc w:val="both"/>
        <w:rPr>
          <w:rFonts w:ascii="Arial" w:cs="Arial" w:eastAsia="Arial" w:hAnsi="Arial"/>
          <w:sz w:val="18"/>
          <w:szCs w:val="18"/>
        </w:rPr>
      </w:pPr>
      <w:r w:rsidDel="00000000" w:rsidR="00000000" w:rsidRPr="00000000">
        <w:rPr>
          <w:rFonts w:ascii="Montserrat" w:cs="Montserrat" w:eastAsia="Montserrat" w:hAnsi="Montserrat"/>
          <w:i w:val="1"/>
          <w:sz w:val="18"/>
          <w:szCs w:val="18"/>
          <w:rtl w:val="0"/>
        </w:rPr>
        <w:t xml:space="preserve">Bajo el nuevo propósito de la compañía, Volvo Cars busca brindar a sus clientes la libertad de moverse de forma sustentable, personal y segura. El propósito se refleja en una serie de ambiciones corporativas: por ejemplo, a la mitad de esta década, busca que la mitad de sus ventas globales sean de autos completamente eléctricos y establecer 5 millones de relaciones directas con los consumidores. Volvo Cars también está comprometido a continuar reduciendo su huella de carbono, con la ambición de convertirse en una compañía neutral en términos climáticos para el 2040. </w:t>
      </w:r>
      <w:r w:rsidDel="00000000" w:rsidR="00000000" w:rsidRPr="00000000">
        <w:rPr>
          <w:rtl w:val="0"/>
        </w:rPr>
      </w:r>
    </w:p>
    <w:p w:rsidR="00000000" w:rsidDel="00000000" w:rsidP="00000000" w:rsidRDefault="00000000" w:rsidRPr="00000000" w14:paraId="00000016">
      <w:pP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Para más información, favor de contactar a: </w:t>
      </w:r>
    </w:p>
    <w:p w:rsidR="00000000" w:rsidDel="00000000" w:rsidP="00000000" w:rsidRDefault="00000000" w:rsidRPr="00000000" w14:paraId="00000017">
      <w:pPr>
        <w:rPr>
          <w:rFonts w:ascii="Montserrat" w:cs="Montserrat" w:eastAsia="Montserrat" w:hAnsi="Montserrat"/>
          <w:i w:val="1"/>
          <w:sz w:val="22"/>
          <w:szCs w:val="22"/>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b w:val="1"/>
          <w:i w:val="1"/>
          <w:sz w:val="22"/>
          <w:szCs w:val="22"/>
        </w:rPr>
      </w:pPr>
      <w:r w:rsidDel="00000000" w:rsidR="00000000" w:rsidRPr="00000000">
        <w:rPr>
          <w:rFonts w:ascii="Montserrat" w:cs="Montserrat" w:eastAsia="Montserrat" w:hAnsi="Montserrat"/>
          <w:b w:val="1"/>
          <w:i w:val="1"/>
          <w:sz w:val="22"/>
          <w:szCs w:val="22"/>
          <w:rtl w:val="0"/>
        </w:rPr>
        <w:t xml:space="preserve">Rebeca Molho</w:t>
      </w:r>
    </w:p>
    <w:p w:rsidR="00000000" w:rsidDel="00000000" w:rsidP="00000000" w:rsidRDefault="00000000" w:rsidRPr="00000000" w14:paraId="00000019">
      <w:pPr>
        <w:rPr>
          <w:rFonts w:ascii="Montserrat" w:cs="Montserrat" w:eastAsia="Montserrat" w:hAnsi="Montserrat"/>
          <w:b w:val="1"/>
          <w:i w:val="1"/>
          <w:sz w:val="22"/>
          <w:szCs w:val="22"/>
        </w:rPr>
      </w:pPr>
      <w:r w:rsidDel="00000000" w:rsidR="00000000" w:rsidRPr="00000000">
        <w:rPr>
          <w:rFonts w:ascii="Montserrat" w:cs="Montserrat" w:eastAsia="Montserrat" w:hAnsi="Montserrat"/>
          <w:b w:val="1"/>
          <w:i w:val="1"/>
          <w:sz w:val="22"/>
          <w:szCs w:val="22"/>
          <w:rtl w:val="0"/>
        </w:rPr>
        <w:t xml:space="preserve">Gerente de Experiencia de Marca y Relaciones Públicas </w:t>
      </w:r>
    </w:p>
    <w:p w:rsidR="00000000" w:rsidDel="00000000" w:rsidP="00000000" w:rsidRDefault="00000000" w:rsidRPr="00000000" w14:paraId="0000001A">
      <w:pPr>
        <w:rPr>
          <w:rFonts w:ascii="Montserrat" w:cs="Montserrat" w:eastAsia="Montserrat" w:hAnsi="Montserrat"/>
          <w:b w:val="1"/>
          <w:i w:val="1"/>
          <w:sz w:val="22"/>
          <w:szCs w:val="22"/>
        </w:rPr>
      </w:pPr>
      <w:r w:rsidDel="00000000" w:rsidR="00000000" w:rsidRPr="00000000">
        <w:rPr>
          <w:rFonts w:ascii="Montserrat" w:cs="Montserrat" w:eastAsia="Montserrat" w:hAnsi="Montserrat"/>
          <w:b w:val="1"/>
          <w:i w:val="1"/>
          <w:sz w:val="22"/>
          <w:szCs w:val="22"/>
          <w:rtl w:val="0"/>
        </w:rPr>
        <w:t xml:space="preserve">Volvo Car México </w:t>
      </w:r>
    </w:p>
    <w:p w:rsidR="00000000" w:rsidDel="00000000" w:rsidP="00000000" w:rsidRDefault="00000000" w:rsidRPr="00000000" w14:paraId="0000001B">
      <w:pPr>
        <w:shd w:fill="ffffff" w:val="clear"/>
        <w:jc w:val="both"/>
        <w:rPr>
          <w:rFonts w:ascii="Montserrat" w:cs="Montserrat" w:eastAsia="Montserrat" w:hAnsi="Montserrat"/>
          <w:color w:val="201f1e"/>
          <w:sz w:val="22"/>
          <w:szCs w:val="22"/>
        </w:rPr>
      </w:pPr>
      <w:hyperlink r:id="rId6">
        <w:r w:rsidDel="00000000" w:rsidR="00000000" w:rsidRPr="00000000">
          <w:rPr>
            <w:rFonts w:ascii="Montserrat" w:cs="Montserrat" w:eastAsia="Montserrat" w:hAnsi="Montserrat"/>
            <w:color w:val="1155cc"/>
            <w:sz w:val="22"/>
            <w:szCs w:val="22"/>
            <w:u w:val="single"/>
            <w:rtl w:val="0"/>
          </w:rPr>
          <w:t xml:space="preserve">rebeca.molho@volvocars.com</w:t>
        </w:r>
      </w:hyperlink>
      <w:r w:rsidDel="00000000" w:rsidR="00000000" w:rsidRPr="00000000">
        <w:rPr>
          <w:rtl w:val="0"/>
        </w:rPr>
      </w:r>
    </w:p>
    <w:p w:rsidR="00000000" w:rsidDel="00000000" w:rsidP="00000000" w:rsidRDefault="00000000" w:rsidRPr="00000000" w14:paraId="0000001C">
      <w:pPr>
        <w:shd w:fill="ffffff" w:val="clear"/>
        <w:jc w:val="both"/>
        <w:rPr>
          <w:rFonts w:ascii="Montserrat" w:cs="Montserrat" w:eastAsia="Montserrat" w:hAnsi="Montserrat"/>
          <w:color w:val="201f1e"/>
          <w:sz w:val="22"/>
          <w:szCs w:val="22"/>
        </w:rPr>
      </w:pPr>
      <w:r w:rsidDel="00000000" w:rsidR="00000000" w:rsidRPr="00000000">
        <w:rPr>
          <w:rFonts w:ascii="Montserrat" w:cs="Montserrat" w:eastAsia="Montserrat" w:hAnsi="Montserrat"/>
          <w:color w:val="201f1e"/>
          <w:sz w:val="22"/>
          <w:szCs w:val="22"/>
          <w:rtl w:val="0"/>
        </w:rPr>
        <w:t xml:space="preserve">+52 1 55 2504 0611</w:t>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shd w:fill="ffffff" w:val="clear"/>
        <w:jc w:val="both"/>
        <w:rPr>
          <w:rFonts w:ascii="Montserrat" w:cs="Montserrat" w:eastAsia="Montserrat" w:hAnsi="Montserrat"/>
          <w:color w:val="201f1e"/>
          <w:sz w:val="22"/>
          <w:szCs w:val="22"/>
        </w:rPr>
      </w:pPr>
      <w:r w:rsidDel="00000000" w:rsidR="00000000" w:rsidRPr="00000000">
        <w:rPr>
          <w:rFonts w:ascii="Montserrat" w:cs="Montserrat" w:eastAsia="Montserrat" w:hAnsi="Montserrat"/>
          <w:b w:val="1"/>
          <w:color w:val="201f1e"/>
          <w:sz w:val="22"/>
          <w:szCs w:val="22"/>
          <w:rtl w:val="0"/>
        </w:rPr>
        <w:t xml:space="preserve">Agata Roy Ocotla</w:t>
      </w:r>
      <w:r w:rsidDel="00000000" w:rsidR="00000000" w:rsidRPr="00000000">
        <w:rPr>
          <w:rtl w:val="0"/>
        </w:rPr>
      </w:r>
    </w:p>
    <w:p w:rsidR="00000000" w:rsidDel="00000000" w:rsidP="00000000" w:rsidRDefault="00000000" w:rsidRPr="00000000" w14:paraId="0000001F">
      <w:pPr>
        <w:shd w:fill="ffffff" w:val="clear"/>
        <w:jc w:val="both"/>
        <w:rPr>
          <w:rFonts w:ascii="Montserrat" w:cs="Montserrat" w:eastAsia="Montserrat" w:hAnsi="Montserrat"/>
          <w:b w:val="1"/>
          <w:color w:val="201f1e"/>
          <w:sz w:val="22"/>
          <w:szCs w:val="22"/>
        </w:rPr>
      </w:pPr>
      <w:r w:rsidDel="00000000" w:rsidR="00000000" w:rsidRPr="00000000">
        <w:rPr>
          <w:rFonts w:ascii="Montserrat" w:cs="Montserrat" w:eastAsia="Montserrat" w:hAnsi="Montserrat"/>
          <w:b w:val="1"/>
          <w:color w:val="201f1e"/>
          <w:sz w:val="22"/>
          <w:szCs w:val="22"/>
          <w:rtl w:val="0"/>
        </w:rPr>
        <w:t xml:space="preserve">Coordinadora de Relaciones Públicas para Volvo Car México</w:t>
      </w:r>
    </w:p>
    <w:p w:rsidR="00000000" w:rsidDel="00000000" w:rsidP="00000000" w:rsidRDefault="00000000" w:rsidRPr="00000000" w14:paraId="00000020">
      <w:pPr>
        <w:shd w:fill="ffffff" w:val="clear"/>
        <w:jc w:val="both"/>
        <w:rPr>
          <w:rFonts w:ascii="Montserrat" w:cs="Montserrat" w:eastAsia="Montserrat" w:hAnsi="Montserrat"/>
          <w:b w:val="1"/>
          <w:color w:val="201f1e"/>
          <w:sz w:val="22"/>
          <w:szCs w:val="22"/>
        </w:rPr>
      </w:pPr>
      <w:r w:rsidDel="00000000" w:rsidR="00000000" w:rsidRPr="00000000">
        <w:rPr>
          <w:rFonts w:ascii="Montserrat" w:cs="Montserrat" w:eastAsia="Montserrat" w:hAnsi="Montserrat"/>
          <w:b w:val="1"/>
          <w:color w:val="201f1e"/>
          <w:sz w:val="22"/>
          <w:szCs w:val="22"/>
          <w:rtl w:val="0"/>
        </w:rPr>
        <w:t xml:space="preserve">Band of Insiders</w:t>
      </w:r>
    </w:p>
    <w:p w:rsidR="00000000" w:rsidDel="00000000" w:rsidP="00000000" w:rsidRDefault="00000000" w:rsidRPr="00000000" w14:paraId="00000021">
      <w:pPr>
        <w:shd w:fill="ffffff" w:val="clear"/>
        <w:jc w:val="both"/>
        <w:rPr>
          <w:rFonts w:ascii="Montserrat" w:cs="Montserrat" w:eastAsia="Montserrat" w:hAnsi="Montserrat"/>
          <w:color w:val="201f1e"/>
          <w:sz w:val="22"/>
          <w:szCs w:val="22"/>
        </w:rPr>
      </w:pPr>
      <w:hyperlink r:id="rId7">
        <w:r w:rsidDel="00000000" w:rsidR="00000000" w:rsidRPr="00000000">
          <w:rPr>
            <w:rFonts w:ascii="Montserrat" w:cs="Montserrat" w:eastAsia="Montserrat" w:hAnsi="Montserrat"/>
            <w:color w:val="1155cc"/>
            <w:sz w:val="22"/>
            <w:szCs w:val="22"/>
            <w:u w:val="single"/>
            <w:rtl w:val="0"/>
          </w:rPr>
          <w:t xml:space="preserve">agata.roy@volvocars.com</w:t>
        </w:r>
      </w:hyperlink>
      <w:r w:rsidDel="00000000" w:rsidR="00000000" w:rsidRPr="00000000">
        <w:rPr>
          <w:rtl w:val="0"/>
        </w:rPr>
      </w:r>
    </w:p>
    <w:p w:rsidR="00000000" w:rsidDel="00000000" w:rsidP="00000000" w:rsidRDefault="00000000" w:rsidRPr="00000000" w14:paraId="00000022">
      <w:pPr>
        <w:shd w:fill="ffffff" w:val="clear"/>
        <w:jc w:val="both"/>
        <w:rPr>
          <w:rFonts w:ascii="Montserrat" w:cs="Montserrat" w:eastAsia="Montserrat" w:hAnsi="Montserrat"/>
        </w:rPr>
      </w:pPr>
      <w:r w:rsidDel="00000000" w:rsidR="00000000" w:rsidRPr="00000000">
        <w:rPr>
          <w:rFonts w:ascii="Montserrat" w:cs="Montserrat" w:eastAsia="Montserrat" w:hAnsi="Montserrat"/>
          <w:color w:val="201f1e"/>
          <w:sz w:val="22"/>
          <w:szCs w:val="22"/>
          <w:rtl w:val="0"/>
        </w:rPr>
        <w:t xml:space="preserve">+52 1 55 2524 7614</w:t>
      </w: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center" w:pos="4419"/>
        <w:tab w:val="right" w:pos="8838"/>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0" distT="0" distL="0" distR="0">
          <wp:extent cx="1447800" cy="617220"/>
          <wp:effectExtent b="0" l="0" r="0" t="0"/>
          <wp:docPr descr="Logo de Volvo: la historia y el significado del logotipo, la marca y el  símbolo. | png, vector" id="1" name="image1.png"/>
          <a:graphic>
            <a:graphicData uri="http://schemas.openxmlformats.org/drawingml/2006/picture">
              <pic:pic>
                <pic:nvPicPr>
                  <pic:cNvPr descr="Logo de Volvo: la historia y el significado del logotipo, la marca y el  símbolo. | png, vector" id="0" name="image1.png"/>
                  <pic:cNvPicPr preferRelativeResize="0"/>
                </pic:nvPicPr>
                <pic:blipFill>
                  <a:blip r:embed="rId1"/>
                  <a:srcRect b="24651" l="0" r="0" t="0"/>
                  <a:stretch>
                    <a:fillRect/>
                  </a:stretch>
                </pic:blipFill>
                <pic:spPr>
                  <a:xfrm>
                    <a:off x="0" y="0"/>
                    <a:ext cx="1447800" cy="6172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beca.molho@volvocars.com" TargetMode="External"/><Relationship Id="rId7" Type="http://schemas.openxmlformats.org/officeDocument/2006/relationships/hyperlink" Target="mailto:agata.roy@volvocars.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